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0E" w:rsidRDefault="001F550E" w:rsidP="001745D6">
      <w:pPr>
        <w:ind w:left="3402"/>
        <w:rPr>
          <w:b/>
        </w:rPr>
      </w:pPr>
      <w:r w:rsidRPr="00A503EB">
        <w:rPr>
          <w:b/>
        </w:rPr>
        <w:t>ДО</w:t>
      </w:r>
    </w:p>
    <w:p w:rsidR="001745D6" w:rsidRPr="00C11FC8" w:rsidRDefault="001745D6" w:rsidP="001745D6">
      <w:pPr>
        <w:spacing w:before="0" w:after="0"/>
        <w:ind w:left="4254" w:hanging="1"/>
        <w:rPr>
          <w:b/>
          <w:lang w:val="en-US"/>
        </w:rPr>
      </w:pPr>
      <w:r w:rsidRPr="00C11FC8">
        <w:rPr>
          <w:b/>
        </w:rPr>
        <w:t>Г-Н ГЕОРГИ ТЕРЗИЙСКИ</w:t>
      </w: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  <w:r w:rsidRPr="00C11FC8">
        <w:rPr>
          <w:b/>
        </w:rPr>
        <w:t xml:space="preserve">ПРЕДСЕДАТЕЛ НА УПРАВИТЕЛНИЯ </w:t>
      </w: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  <w:r w:rsidRPr="00C11FC8">
        <w:rPr>
          <w:b/>
        </w:rPr>
        <w:t xml:space="preserve">СЪВЕТ НА АГЕНЦИЯ </w:t>
      </w: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  <w:r w:rsidRPr="00C11FC8">
        <w:rPr>
          <w:b/>
        </w:rPr>
        <w:t>„ПЪТНА ИНФРАСТРУКТУРА“</w:t>
      </w:r>
    </w:p>
    <w:p w:rsidR="001745D6" w:rsidRDefault="001745D6" w:rsidP="001745D6">
      <w:pPr>
        <w:spacing w:before="0" w:after="0"/>
        <w:ind w:left="4254" w:hanging="1"/>
        <w:rPr>
          <w:b/>
        </w:rPr>
      </w:pP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  <w:r w:rsidRPr="00C11FC8">
        <w:rPr>
          <w:b/>
        </w:rPr>
        <w:t>Г-ЖА СИЛВИЯ ГЕОРГИЕВА</w:t>
      </w:r>
    </w:p>
    <w:p w:rsidR="001745D6" w:rsidRPr="00C11FC8" w:rsidRDefault="001745D6" w:rsidP="001745D6">
      <w:pPr>
        <w:spacing w:before="0" w:after="0"/>
        <w:ind w:left="4254" w:hanging="1"/>
        <w:rPr>
          <w:b/>
        </w:rPr>
      </w:pPr>
      <w:r w:rsidRPr="00C11FC8">
        <w:rPr>
          <w:b/>
        </w:rPr>
        <w:t xml:space="preserve">ИЗПЪЛНИТЕЛЕН ДИРЕКТОР </w:t>
      </w:r>
    </w:p>
    <w:p w:rsidR="001745D6" w:rsidRPr="00C11FC8" w:rsidRDefault="001745D6" w:rsidP="001745D6">
      <w:pPr>
        <w:spacing w:before="0"/>
        <w:ind w:left="3544" w:firstLine="709"/>
        <w:rPr>
          <w:b/>
          <w:lang w:val="en-US"/>
        </w:rPr>
      </w:pPr>
      <w:r>
        <w:rPr>
          <w:b/>
        </w:rPr>
        <w:t xml:space="preserve">НА НАЦИОНАЛНО СДРУЖЕНИЕ НА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C11FC8">
        <w:rPr>
          <w:b/>
        </w:rPr>
        <w:t>ОБЩИНИТЕ В РЕПУБЛИКА</w:t>
      </w:r>
      <w:r w:rsidRPr="00C11FC8">
        <w:t xml:space="preserve"> </w:t>
      </w:r>
      <w:r w:rsidRPr="00C11FC8">
        <w:rPr>
          <w:b/>
        </w:rPr>
        <w:t>БЪЛГАРИЯ</w:t>
      </w:r>
    </w:p>
    <w:p w:rsidR="00740F73" w:rsidRDefault="00740F73" w:rsidP="00740F73">
      <w:pPr>
        <w:rPr>
          <w:i/>
        </w:rPr>
      </w:pPr>
    </w:p>
    <w:p w:rsidR="001F550E" w:rsidRPr="00A503EB" w:rsidRDefault="001F550E" w:rsidP="00475D52"/>
    <w:p w:rsidR="00BC12BD" w:rsidRPr="00C90AE0" w:rsidRDefault="001F550E" w:rsidP="001745D6">
      <w:pPr>
        <w:ind w:left="2268" w:hanging="1417"/>
        <w:jc w:val="both"/>
        <w:rPr>
          <w:lang w:val="ru-RU"/>
        </w:rPr>
      </w:pPr>
      <w:r w:rsidRPr="00C90AE0">
        <w:rPr>
          <w:b/>
        </w:rPr>
        <w:t>О</w:t>
      </w:r>
      <w:r w:rsidR="00411956" w:rsidRPr="00C90AE0">
        <w:rPr>
          <w:b/>
        </w:rPr>
        <w:t>ТНОСНО</w:t>
      </w:r>
      <w:r w:rsidR="00C90AE0" w:rsidRPr="00C90AE0">
        <w:rPr>
          <w:b/>
        </w:rPr>
        <w:t>:</w:t>
      </w:r>
      <w:r w:rsidR="00C90AE0">
        <w:t xml:space="preserve"> </w:t>
      </w:r>
      <w:r w:rsidR="001745D6">
        <w:t>Поставяне</w:t>
      </w:r>
      <w:r w:rsidR="001745D6" w:rsidRPr="00E663FC">
        <w:t xml:space="preserve"> на знаци със специални предписания Д11 „Начало на населено място и селищно образувание“ и Д12 „Край на населен</w:t>
      </w:r>
      <w:r w:rsidR="001745D6">
        <w:t>о</w:t>
      </w:r>
      <w:r w:rsidR="00EE40A4">
        <w:t>то</w:t>
      </w:r>
      <w:r w:rsidR="001745D6">
        <w:t xml:space="preserve"> място и селищно</w:t>
      </w:r>
      <w:r w:rsidR="00EE40A4">
        <w:t>то</w:t>
      </w:r>
      <w:r w:rsidR="001745D6">
        <w:t xml:space="preserve"> образувание“ на</w:t>
      </w:r>
      <w:r w:rsidR="001745D6" w:rsidRPr="00E663FC">
        <w:t xml:space="preserve"> местата, съответстващи на границ</w:t>
      </w:r>
      <w:r w:rsidR="001745D6">
        <w:t>ите на урбанизираните територии</w:t>
      </w:r>
    </w:p>
    <w:p w:rsidR="006C03A0" w:rsidRPr="00290E1D" w:rsidRDefault="006C03A0" w:rsidP="00C90AE0">
      <w:pPr>
        <w:rPr>
          <w:lang w:val="ru-RU"/>
        </w:rPr>
      </w:pPr>
    </w:p>
    <w:p w:rsidR="001F550E" w:rsidRDefault="0003756B" w:rsidP="00D85E64">
      <w:pPr>
        <w:tabs>
          <w:tab w:val="right" w:pos="9071"/>
        </w:tabs>
        <w:rPr>
          <w:b/>
          <w:lang w:val="en-US"/>
        </w:rPr>
      </w:pPr>
      <w:r>
        <w:rPr>
          <w:b/>
        </w:rPr>
        <w:t xml:space="preserve">УВАЖАЕМИ ГОСПОДИН </w:t>
      </w:r>
      <w:r w:rsidRPr="0003756B">
        <w:rPr>
          <w:b/>
        </w:rPr>
        <w:t>ТЕРЗИЙСКИ</w:t>
      </w:r>
      <w:r w:rsidR="001F550E" w:rsidRPr="00A503EB">
        <w:rPr>
          <w:b/>
        </w:rPr>
        <w:t>,</w:t>
      </w:r>
    </w:p>
    <w:p w:rsidR="00EE40A4" w:rsidRPr="00A503EB" w:rsidRDefault="00EE40A4" w:rsidP="00EE40A4">
      <w:pPr>
        <w:rPr>
          <w:b/>
        </w:rPr>
      </w:pPr>
      <w:r>
        <w:rPr>
          <w:b/>
        </w:rPr>
        <w:t xml:space="preserve">УВАЖАЕМА ГОСПОЖО </w:t>
      </w:r>
      <w:r w:rsidRPr="0003756B">
        <w:rPr>
          <w:b/>
        </w:rPr>
        <w:t>ГЕОРГИЕВА</w:t>
      </w:r>
      <w:r w:rsidRPr="00A503EB">
        <w:rPr>
          <w:b/>
        </w:rPr>
        <w:t>,</w:t>
      </w:r>
    </w:p>
    <w:p w:rsidR="00EE40A4" w:rsidRPr="00A305D7" w:rsidRDefault="00EE40A4" w:rsidP="00D85E64">
      <w:pPr>
        <w:tabs>
          <w:tab w:val="right" w:pos="9071"/>
        </w:tabs>
        <w:rPr>
          <w:b/>
          <w:lang w:val="en-US"/>
        </w:rPr>
      </w:pPr>
    </w:p>
    <w:p w:rsidR="008373A4" w:rsidRPr="00290E1D" w:rsidRDefault="008373A4" w:rsidP="00C90AE0">
      <w:pPr>
        <w:rPr>
          <w:b/>
          <w:lang w:val="ru-RU"/>
        </w:rPr>
      </w:pPr>
    </w:p>
    <w:p w:rsidR="0003756B" w:rsidRDefault="0003756B" w:rsidP="00991FBE">
      <w:pPr>
        <w:jc w:val="both"/>
      </w:pPr>
      <w:r w:rsidRPr="0003756B">
        <w:t>Във връзка с писмо на Върховна административна прокуратура с вх. № 11-00-228 от 21.02.2019 г</w:t>
      </w:r>
      <w:r w:rsidR="009E59CE">
        <w:t>.</w:t>
      </w:r>
      <w:r w:rsidR="009E1D2C">
        <w:t xml:space="preserve"> </w:t>
      </w:r>
      <w:r w:rsidRPr="0003756B">
        <w:t>моля при изпълнение на дейностите за организиране на движението по пътищата</w:t>
      </w:r>
      <w:r w:rsidR="005018C0">
        <w:t>,</w:t>
      </w:r>
      <w:r w:rsidRPr="0003756B">
        <w:t xml:space="preserve"> </w:t>
      </w:r>
      <w:r w:rsidR="005018C0">
        <w:t xml:space="preserve">отворени за обществено ползване, </w:t>
      </w:r>
      <w:r w:rsidRPr="0003756B">
        <w:t>да имате предвид следното:</w:t>
      </w:r>
    </w:p>
    <w:p w:rsidR="005018C0" w:rsidRDefault="0003756B" w:rsidP="00991FBE">
      <w:pPr>
        <w:jc w:val="both"/>
      </w:pPr>
      <w:r w:rsidRPr="0003756B">
        <w:t>Пътните знаци със специални предписания Д11 „Начало на населено място и селищно образувание“ и Д12 „Край на населено</w:t>
      </w:r>
      <w:r w:rsidR="00EE40A4">
        <w:t>то</w:t>
      </w:r>
      <w:r w:rsidRPr="0003756B">
        <w:t xml:space="preserve"> място и селищно</w:t>
      </w:r>
      <w:r w:rsidR="00EE40A4">
        <w:t>то</w:t>
      </w:r>
      <w:r w:rsidRPr="0003756B">
        <w:t xml:space="preserve"> образувание“ съгласно </w:t>
      </w:r>
      <w:r w:rsidR="005018C0">
        <w:t xml:space="preserve">чл. 112, ал. 1, съответно чл. 113, ал. 1 от </w:t>
      </w:r>
      <w:r w:rsidRPr="0003756B">
        <w:t xml:space="preserve">Наредба № 18 от 2001 г. за </w:t>
      </w:r>
      <w:r w:rsidRPr="0003756B">
        <w:lastRenderedPageBreak/>
        <w:t>сигнализация на пътищата с пътни знаци (</w:t>
      </w:r>
      <w:proofErr w:type="spellStart"/>
      <w:r w:rsidRPr="0003756B">
        <w:t>обн</w:t>
      </w:r>
      <w:proofErr w:type="spellEnd"/>
      <w:r w:rsidRPr="0003756B">
        <w:t xml:space="preserve">., ДВ, бр. 73 от 2001 г.) </w:t>
      </w:r>
      <w:r w:rsidR="005018C0">
        <w:t>се използват за сигнализиране на мястото, от което започват да важат, съответно престават да важат, правилата за движение в населено място и селищно образувание.</w:t>
      </w:r>
    </w:p>
    <w:p w:rsidR="0003756B" w:rsidRDefault="005018C0" w:rsidP="00991FBE">
      <w:pPr>
        <w:jc w:val="both"/>
      </w:pPr>
      <w:r>
        <w:t xml:space="preserve">С оглед законосъобразно организиране на </w:t>
      </w:r>
      <w:r w:rsidR="00CB6C4E">
        <w:t>движението</w:t>
      </w:r>
      <w:r w:rsidR="00EE40A4">
        <w:t xml:space="preserve"> по пътищата, отворени за обществено ползване,</w:t>
      </w:r>
      <w:r w:rsidR="00CB6C4E">
        <w:t xml:space="preserve"> е необходимо пътните знаци да се поставят на места</w:t>
      </w:r>
      <w:r w:rsidR="0003756B" w:rsidRPr="0003756B">
        <w:t xml:space="preserve">, съответстващи на границите на урбанизираните територии. </w:t>
      </w:r>
      <w:r w:rsidR="00CB6C4E">
        <w:t>При определяне на г</w:t>
      </w:r>
      <w:r w:rsidR="00353E1E">
        <w:t xml:space="preserve">раниците на </w:t>
      </w:r>
      <w:r w:rsidR="00353E1E" w:rsidRPr="0003756B">
        <w:t>урбанизираните територии</w:t>
      </w:r>
      <w:r w:rsidR="00353E1E">
        <w:t xml:space="preserve"> </w:t>
      </w:r>
      <w:r w:rsidR="00CB6C4E">
        <w:t xml:space="preserve">да се спазват следните </w:t>
      </w:r>
      <w:r w:rsidR="00497D31">
        <w:t>законови разпоредби:</w:t>
      </w:r>
    </w:p>
    <w:p w:rsidR="0003756B" w:rsidRDefault="0003756B" w:rsidP="00991FBE">
      <w:pPr>
        <w:jc w:val="both"/>
      </w:pPr>
      <w:r w:rsidRPr="0003756B">
        <w:t xml:space="preserve">Съгласно чл. 7, ал. 1 от </w:t>
      </w:r>
      <w:r w:rsidR="009E1D2C">
        <w:t>Закона за устройство на територията (</w:t>
      </w:r>
      <w:r w:rsidRPr="0003756B">
        <w:t>ЗУТ</w:t>
      </w:r>
      <w:r w:rsidR="009E1D2C">
        <w:t>)</w:t>
      </w:r>
      <w:r w:rsidRPr="0003756B">
        <w:t xml:space="preserve"> урбанизирани територии са населенит</w:t>
      </w:r>
      <w:r w:rsidR="00497D31">
        <w:t xml:space="preserve">е места и селищните </w:t>
      </w:r>
      <w:r w:rsidR="00AC30F2">
        <w:t>образувания</w:t>
      </w:r>
      <w:r w:rsidRPr="0003756B">
        <w:t>.</w:t>
      </w:r>
    </w:p>
    <w:p w:rsidR="0003756B" w:rsidRDefault="00EE40A4" w:rsidP="0003756B">
      <w:pPr>
        <w:jc w:val="both"/>
      </w:pPr>
      <w:r>
        <w:t>О</w:t>
      </w:r>
      <w:r w:rsidR="0003756B">
        <w:t xml:space="preserve">пределение на понятието „граница на урбанизирана територия“ е дадено в </w:t>
      </w:r>
      <w:r w:rsidR="009E59CE">
        <w:t xml:space="preserve">    </w:t>
      </w:r>
      <w:r w:rsidR="0003756B">
        <w:t xml:space="preserve">§ 1, т. 2 от допълнителните разпоредби на Наредба № РД-02-20-5 от 2016 г. за съдържанието, създаването и поддържането на кадастралната карта и кадастралните регистри </w:t>
      </w:r>
      <w:r>
        <w:t>(</w:t>
      </w:r>
      <w:proofErr w:type="spellStart"/>
      <w:r>
        <w:t>обн</w:t>
      </w:r>
      <w:proofErr w:type="spellEnd"/>
      <w:r>
        <w:t xml:space="preserve">., ДВ, бр. 4 от 2017 г.) </w:t>
      </w:r>
      <w:r w:rsidR="0003756B">
        <w:t>(Наредба № РД-02-20-5 от 2016</w:t>
      </w:r>
      <w:r w:rsidR="00497D31">
        <w:t xml:space="preserve"> </w:t>
      </w:r>
      <w:r w:rsidR="0003756B">
        <w:t xml:space="preserve">г.), съгласно което „граница на урбанизирана територия“ е строителната граница на населеното място или селищно образувание, определена от действащите подробни </w:t>
      </w:r>
      <w:proofErr w:type="spellStart"/>
      <w:r w:rsidR="0003756B">
        <w:t>устройствени</w:t>
      </w:r>
      <w:proofErr w:type="spellEnd"/>
      <w:r w:rsidR="0003756B">
        <w:t xml:space="preserve"> планове, съответно подробни градоустройствени планове и техните изменения, или от одобрен околовръстен </w:t>
      </w:r>
      <w:bookmarkStart w:id="0" w:name="_GoBack"/>
      <w:bookmarkEnd w:id="0"/>
      <w:r w:rsidR="0003756B">
        <w:t>полигон.</w:t>
      </w:r>
    </w:p>
    <w:p w:rsidR="00953519" w:rsidRDefault="0003756B" w:rsidP="00953519">
      <w:pPr>
        <w:jc w:val="both"/>
      </w:pPr>
      <w:r>
        <w:t xml:space="preserve">Аналогично в чл. 13, ал. 1, т. 1 от Наредба № РД-02-20-5 от 2016 г. е регламентирано, че </w:t>
      </w:r>
      <w:r w:rsidR="00EE40A4">
        <w:t xml:space="preserve">границите на </w:t>
      </w:r>
      <w:r>
        <w:t xml:space="preserve">териториите с еднакво трайно предназначение се изобразяват в кадастралната карта, като урбанизираните територии (селищната територия на населеното място и селищни образувания) се изобразяват в граници, определени с </w:t>
      </w:r>
      <w:proofErr w:type="spellStart"/>
      <w:r>
        <w:t>устройствен</w:t>
      </w:r>
      <w:proofErr w:type="spellEnd"/>
      <w:r>
        <w:t xml:space="preserve"> план съгласно ЗУТ, съответно със </w:t>
      </w:r>
      <w:proofErr w:type="spellStart"/>
      <w:r>
        <w:t>застроителен</w:t>
      </w:r>
      <w:proofErr w:type="spellEnd"/>
      <w:r>
        <w:t xml:space="preserve"> и регулационен план или околовръстен полигон съгласно отменения Закон за териториално и селищно </w:t>
      </w:r>
      <w:r w:rsidR="00953519">
        <w:t xml:space="preserve">устройство, или са такива по начин на трайно (фактическо) ползване, доколкото то не противоречи на закон - в територии без </w:t>
      </w:r>
      <w:proofErr w:type="spellStart"/>
      <w:r w:rsidR="00953519">
        <w:t>устройствени</w:t>
      </w:r>
      <w:proofErr w:type="spellEnd"/>
      <w:r w:rsidR="00953519">
        <w:t xml:space="preserve"> планове.</w:t>
      </w:r>
    </w:p>
    <w:p w:rsidR="00953519" w:rsidRDefault="00953519" w:rsidP="00953519">
      <w:pPr>
        <w:jc w:val="both"/>
        <w:sectPr w:rsidR="00953519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03756B" w:rsidRPr="009B7F69" w:rsidRDefault="0003756B" w:rsidP="0003756B">
      <w:pPr>
        <w:jc w:val="both"/>
      </w:pPr>
      <w:r>
        <w:lastRenderedPageBreak/>
        <w:t>Посочените разпоредби в Наредба № РД-02-20-5 от 2016 г. са в съответствие с пр</w:t>
      </w:r>
      <w:r w:rsidR="009B7F69">
        <w:t xml:space="preserve">иложимите общи разпоредби в ЗУТ: </w:t>
      </w:r>
      <w:r>
        <w:t xml:space="preserve">съгласно § 5, т. 6 от допълнителните разпоредби на ЗУТ „територия на населено място“ е селищната територия, обхваната от границите му (строителните му граници), определени с </w:t>
      </w:r>
      <w:proofErr w:type="spellStart"/>
      <w:r>
        <w:t>устройствен</w:t>
      </w:r>
      <w:proofErr w:type="spellEnd"/>
      <w:r>
        <w:t xml:space="preserve"> план, без </w:t>
      </w:r>
      <w:r w:rsidR="009B7F69">
        <w:t>да се включва землището.</w:t>
      </w:r>
    </w:p>
    <w:p w:rsidR="00950821" w:rsidRDefault="00950821" w:rsidP="00950821">
      <w:pPr>
        <w:jc w:val="both"/>
      </w:pPr>
      <w:r>
        <w:t xml:space="preserve">Тъй като писмото е информационно моля да бъде публикувано на електронните Ви страници. Писмото ще се публикува и на електронната страница на Министерството на регионалното развитие и благоустройството </w:t>
      </w:r>
      <w:r w:rsidRPr="00950821">
        <w:t>за разпространение с цел подпомагане на държавните и общински администрации.</w:t>
      </w:r>
    </w:p>
    <w:p w:rsidR="00953519" w:rsidRDefault="00953519" w:rsidP="00953519">
      <w:pPr>
        <w:spacing w:line="480" w:lineRule="auto"/>
        <w:ind w:left="4253" w:firstLine="709"/>
        <w:rPr>
          <w:b/>
        </w:rPr>
      </w:pPr>
    </w:p>
    <w:p w:rsidR="00953519" w:rsidRPr="00175A42" w:rsidRDefault="00C951EE" w:rsidP="00953519">
      <w:pPr>
        <w:spacing w:line="480" w:lineRule="auto"/>
        <w:ind w:left="4820" w:firstLine="0"/>
        <w:rPr>
          <w:b/>
        </w:rPr>
      </w:pPr>
      <w:r>
        <w:rPr>
          <w:b/>
        </w:rPr>
        <w:t>ПЕТЯ АВРАМОВА</w:t>
      </w:r>
    </w:p>
    <w:p w:rsidR="00953519" w:rsidRPr="00175A42" w:rsidRDefault="00953519" w:rsidP="00953519">
      <w:pPr>
        <w:spacing w:line="480" w:lineRule="auto"/>
        <w:ind w:left="4820" w:firstLine="0"/>
        <w:rPr>
          <w:b/>
        </w:rPr>
      </w:pPr>
      <w:r w:rsidRPr="00175A42">
        <w:rPr>
          <w:b/>
        </w:rPr>
        <w:t>МИНИСТЪР</w:t>
      </w:r>
    </w:p>
    <w:p w:rsidR="00953519" w:rsidRPr="00175A42" w:rsidRDefault="00953519" w:rsidP="00953519">
      <w:pPr>
        <w:spacing w:line="480" w:lineRule="auto"/>
        <w:ind w:left="6480" w:firstLine="0"/>
        <w:rPr>
          <w:b/>
        </w:rPr>
      </w:pPr>
    </w:p>
    <w:p w:rsidR="00953519" w:rsidRPr="00BE6F68" w:rsidRDefault="00953519" w:rsidP="00953519">
      <w:pPr>
        <w:spacing w:line="480" w:lineRule="auto"/>
        <w:ind w:firstLine="0"/>
        <w:rPr>
          <w:b/>
          <w:i/>
          <w:lang w:val="en-US"/>
        </w:rPr>
      </w:pPr>
      <w:r w:rsidRPr="00BE6F68">
        <w:rPr>
          <w:b/>
          <w:i/>
        </w:rPr>
        <w:t>Формат на електронен подпис: .p7s</w:t>
      </w:r>
    </w:p>
    <w:sectPr w:rsidR="00953519" w:rsidRPr="00BE6F68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9F" w:rsidRDefault="0015609F">
      <w:r>
        <w:separator/>
      </w:r>
    </w:p>
  </w:endnote>
  <w:endnote w:type="continuationSeparator" w:id="0">
    <w:p w:rsidR="0015609F" w:rsidRDefault="0015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953519" w:rsidRDefault="00953519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C330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C330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Pr="006C330D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330D">
              <w:rPr>
                <w:sz w:val="20"/>
                <w:szCs w:val="20"/>
              </w:rPr>
              <w:t>e-mail</w:t>
            </w:r>
            <w:proofErr w:type="spellEnd"/>
            <w:r w:rsidRPr="006C330D">
              <w:rPr>
                <w:sz w:val="20"/>
                <w:szCs w:val="20"/>
              </w:rPr>
              <w:t>: e-mrrb@mrrb.government.bg</w:t>
            </w:r>
          </w:p>
          <w:p w:rsidR="00776B70" w:rsidRPr="006C330D" w:rsidRDefault="0015609F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6C330D">
                <w:rPr>
                  <w:sz w:val="20"/>
                  <w:szCs w:val="20"/>
                </w:rPr>
                <w:t>www.mrrb.government.bg</w:t>
              </w:r>
            </w:hyperlink>
            <w:r w:rsidR="00776B70" w:rsidRPr="006C330D">
              <w:rPr>
                <w:sz w:val="20"/>
                <w:szCs w:val="20"/>
              </w:rPr>
              <w:t xml:space="preserve">; </w:t>
            </w:r>
          </w:p>
          <w:p w:rsidR="00776B70" w:rsidRDefault="0015609F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15609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9F" w:rsidRDefault="0015609F">
      <w:r>
        <w:separator/>
      </w:r>
    </w:p>
  </w:footnote>
  <w:footnote w:type="continuationSeparator" w:id="0">
    <w:p w:rsidR="0015609F" w:rsidRDefault="00156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953519" w:rsidTr="00776B70">
      <w:tc>
        <w:tcPr>
          <w:tcW w:w="9211" w:type="dxa"/>
        </w:tcPr>
        <w:p w:rsidR="00953519" w:rsidRPr="00190608" w:rsidRDefault="006C330D" w:rsidP="00776B70">
          <w:pPr>
            <w:pStyle w:val="Header"/>
            <w:ind w:firstLine="0"/>
            <w:jc w:val="center"/>
            <w:rPr>
              <w:lang w:val="en-US"/>
            </w:rPr>
          </w:pPr>
          <w:r>
            <w:t>Писмо за граница на урбанизирана територия</w:t>
          </w:r>
        </w:p>
      </w:tc>
    </w:tr>
  </w:tbl>
  <w:p w:rsidR="00953519" w:rsidRDefault="00953519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53519" w:rsidTr="00023F0A">
      <w:trPr>
        <w:trHeight w:val="1445"/>
      </w:trPr>
      <w:tc>
        <w:tcPr>
          <w:tcW w:w="1728" w:type="dxa"/>
        </w:tcPr>
        <w:p w:rsidR="00953519" w:rsidRDefault="00953519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55BDB6ED" wp14:editId="6A1F8261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53519" w:rsidRPr="00821983" w:rsidRDefault="00953519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53519" w:rsidRPr="00821983" w:rsidRDefault="00953519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:rsidR="00953519" w:rsidRDefault="00953519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D71"/>
    <w:rsid w:val="00011EAB"/>
    <w:rsid w:val="00017451"/>
    <w:rsid w:val="00023F0A"/>
    <w:rsid w:val="00032511"/>
    <w:rsid w:val="0003440E"/>
    <w:rsid w:val="0003756B"/>
    <w:rsid w:val="00061CD1"/>
    <w:rsid w:val="0008513C"/>
    <w:rsid w:val="0008612E"/>
    <w:rsid w:val="000A5F38"/>
    <w:rsid w:val="000C3B8C"/>
    <w:rsid w:val="000C778F"/>
    <w:rsid w:val="001123C8"/>
    <w:rsid w:val="00120D09"/>
    <w:rsid w:val="00122688"/>
    <w:rsid w:val="00127EED"/>
    <w:rsid w:val="00145E77"/>
    <w:rsid w:val="001468C9"/>
    <w:rsid w:val="00146ABA"/>
    <w:rsid w:val="0015609F"/>
    <w:rsid w:val="00166203"/>
    <w:rsid w:val="001679B2"/>
    <w:rsid w:val="001745D6"/>
    <w:rsid w:val="00175A42"/>
    <w:rsid w:val="00190135"/>
    <w:rsid w:val="00190608"/>
    <w:rsid w:val="001A5B9C"/>
    <w:rsid w:val="001E1860"/>
    <w:rsid w:val="001F30E8"/>
    <w:rsid w:val="001F550E"/>
    <w:rsid w:val="002157FA"/>
    <w:rsid w:val="002344B6"/>
    <w:rsid w:val="002414DF"/>
    <w:rsid w:val="00246101"/>
    <w:rsid w:val="002566D6"/>
    <w:rsid w:val="002644F7"/>
    <w:rsid w:val="0026490C"/>
    <w:rsid w:val="00272B22"/>
    <w:rsid w:val="00290E1D"/>
    <w:rsid w:val="002A470F"/>
    <w:rsid w:val="002D093A"/>
    <w:rsid w:val="002E1186"/>
    <w:rsid w:val="002E2B51"/>
    <w:rsid w:val="002F23D9"/>
    <w:rsid w:val="00306167"/>
    <w:rsid w:val="00322AD7"/>
    <w:rsid w:val="003312DA"/>
    <w:rsid w:val="00353E1E"/>
    <w:rsid w:val="0035704D"/>
    <w:rsid w:val="003622CA"/>
    <w:rsid w:val="003736FE"/>
    <w:rsid w:val="0037679B"/>
    <w:rsid w:val="0038723B"/>
    <w:rsid w:val="003B01AF"/>
    <w:rsid w:val="003F35DA"/>
    <w:rsid w:val="00406BC2"/>
    <w:rsid w:val="00411956"/>
    <w:rsid w:val="0041296D"/>
    <w:rsid w:val="0044398F"/>
    <w:rsid w:val="00445216"/>
    <w:rsid w:val="00457358"/>
    <w:rsid w:val="00475D52"/>
    <w:rsid w:val="00485EC5"/>
    <w:rsid w:val="0049182A"/>
    <w:rsid w:val="00493008"/>
    <w:rsid w:val="00495290"/>
    <w:rsid w:val="004956B7"/>
    <w:rsid w:val="00497D31"/>
    <w:rsid w:val="00497E32"/>
    <w:rsid w:val="004A6D4E"/>
    <w:rsid w:val="004C14E7"/>
    <w:rsid w:val="004C46C8"/>
    <w:rsid w:val="004D134E"/>
    <w:rsid w:val="004D49C2"/>
    <w:rsid w:val="004D67CA"/>
    <w:rsid w:val="004E21D1"/>
    <w:rsid w:val="005018C0"/>
    <w:rsid w:val="00522E2B"/>
    <w:rsid w:val="00540542"/>
    <w:rsid w:val="00551210"/>
    <w:rsid w:val="00564A1E"/>
    <w:rsid w:val="00572029"/>
    <w:rsid w:val="005860F1"/>
    <w:rsid w:val="00594D1E"/>
    <w:rsid w:val="00597130"/>
    <w:rsid w:val="005A4C22"/>
    <w:rsid w:val="005C3210"/>
    <w:rsid w:val="005C75AB"/>
    <w:rsid w:val="005E6C04"/>
    <w:rsid w:val="005F0FEA"/>
    <w:rsid w:val="005F6853"/>
    <w:rsid w:val="00615AD9"/>
    <w:rsid w:val="006552CC"/>
    <w:rsid w:val="00663359"/>
    <w:rsid w:val="006665A9"/>
    <w:rsid w:val="0067227B"/>
    <w:rsid w:val="00677697"/>
    <w:rsid w:val="00680093"/>
    <w:rsid w:val="00680D61"/>
    <w:rsid w:val="00682E20"/>
    <w:rsid w:val="006913AF"/>
    <w:rsid w:val="006B7259"/>
    <w:rsid w:val="006B7F91"/>
    <w:rsid w:val="006C03A0"/>
    <w:rsid w:val="006C330D"/>
    <w:rsid w:val="006D33C5"/>
    <w:rsid w:val="006E4577"/>
    <w:rsid w:val="006E712C"/>
    <w:rsid w:val="006F0B70"/>
    <w:rsid w:val="006F5902"/>
    <w:rsid w:val="00701B7B"/>
    <w:rsid w:val="00710C77"/>
    <w:rsid w:val="007349FD"/>
    <w:rsid w:val="00740F73"/>
    <w:rsid w:val="00744568"/>
    <w:rsid w:val="007473E6"/>
    <w:rsid w:val="00766AF9"/>
    <w:rsid w:val="00773444"/>
    <w:rsid w:val="00776B70"/>
    <w:rsid w:val="007A26D0"/>
    <w:rsid w:val="007B505A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B0255"/>
    <w:rsid w:val="008B0AB0"/>
    <w:rsid w:val="008D6906"/>
    <w:rsid w:val="00912CD2"/>
    <w:rsid w:val="0091547C"/>
    <w:rsid w:val="00917D1E"/>
    <w:rsid w:val="009207DD"/>
    <w:rsid w:val="00945767"/>
    <w:rsid w:val="00950821"/>
    <w:rsid w:val="00953519"/>
    <w:rsid w:val="00960ACC"/>
    <w:rsid w:val="00967BE5"/>
    <w:rsid w:val="00975D71"/>
    <w:rsid w:val="0098299E"/>
    <w:rsid w:val="00991FBE"/>
    <w:rsid w:val="009B7F69"/>
    <w:rsid w:val="009D0649"/>
    <w:rsid w:val="009E1D2C"/>
    <w:rsid w:val="009E2D15"/>
    <w:rsid w:val="009E59CE"/>
    <w:rsid w:val="009F699D"/>
    <w:rsid w:val="00A13E81"/>
    <w:rsid w:val="00A1592E"/>
    <w:rsid w:val="00A30124"/>
    <w:rsid w:val="00A3041D"/>
    <w:rsid w:val="00A305D7"/>
    <w:rsid w:val="00A30D86"/>
    <w:rsid w:val="00A370D6"/>
    <w:rsid w:val="00A43A6A"/>
    <w:rsid w:val="00A503EB"/>
    <w:rsid w:val="00A56504"/>
    <w:rsid w:val="00A74520"/>
    <w:rsid w:val="00A86CE8"/>
    <w:rsid w:val="00A9233E"/>
    <w:rsid w:val="00AA5C91"/>
    <w:rsid w:val="00AB673B"/>
    <w:rsid w:val="00AC30F2"/>
    <w:rsid w:val="00AF588D"/>
    <w:rsid w:val="00B0719E"/>
    <w:rsid w:val="00B25E5C"/>
    <w:rsid w:val="00B7444F"/>
    <w:rsid w:val="00BA7270"/>
    <w:rsid w:val="00BA7485"/>
    <w:rsid w:val="00BA7B65"/>
    <w:rsid w:val="00BC12BD"/>
    <w:rsid w:val="00BD00B3"/>
    <w:rsid w:val="00BD278F"/>
    <w:rsid w:val="00BE6F68"/>
    <w:rsid w:val="00BF0F31"/>
    <w:rsid w:val="00BF1C66"/>
    <w:rsid w:val="00BF39BB"/>
    <w:rsid w:val="00C12762"/>
    <w:rsid w:val="00C25530"/>
    <w:rsid w:val="00C43DBF"/>
    <w:rsid w:val="00C60E66"/>
    <w:rsid w:val="00C90AE0"/>
    <w:rsid w:val="00C951EE"/>
    <w:rsid w:val="00CB6C4E"/>
    <w:rsid w:val="00CC5AC8"/>
    <w:rsid w:val="00CD6638"/>
    <w:rsid w:val="00CE499A"/>
    <w:rsid w:val="00D01AE2"/>
    <w:rsid w:val="00D03BE0"/>
    <w:rsid w:val="00D3393A"/>
    <w:rsid w:val="00D34E68"/>
    <w:rsid w:val="00D71DF1"/>
    <w:rsid w:val="00D744B9"/>
    <w:rsid w:val="00D85E64"/>
    <w:rsid w:val="00D86D46"/>
    <w:rsid w:val="00DC2D67"/>
    <w:rsid w:val="00DD3DFE"/>
    <w:rsid w:val="00DF1289"/>
    <w:rsid w:val="00DF2FD9"/>
    <w:rsid w:val="00E04288"/>
    <w:rsid w:val="00E15176"/>
    <w:rsid w:val="00E16C35"/>
    <w:rsid w:val="00E53F91"/>
    <w:rsid w:val="00E61CDE"/>
    <w:rsid w:val="00E866AA"/>
    <w:rsid w:val="00EA2D8C"/>
    <w:rsid w:val="00EC02E4"/>
    <w:rsid w:val="00EE40A4"/>
    <w:rsid w:val="00EF3208"/>
    <w:rsid w:val="00F43052"/>
    <w:rsid w:val="00F456F5"/>
    <w:rsid w:val="00F60F76"/>
    <w:rsid w:val="00F73355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3872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2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E40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40A4"/>
  </w:style>
  <w:style w:type="paragraph" w:styleId="CommentSubject">
    <w:name w:val="annotation subject"/>
    <w:basedOn w:val="CommentText"/>
    <w:next w:val="CommentText"/>
    <w:link w:val="CommentSubjectChar"/>
    <w:rsid w:val="00EE4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0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3872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2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EE40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0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40A4"/>
  </w:style>
  <w:style w:type="paragraph" w:styleId="CommentSubject">
    <w:name w:val="annotation subject"/>
    <w:basedOn w:val="CommentText"/>
    <w:next w:val="CommentText"/>
    <w:link w:val="CommentSubjectChar"/>
    <w:rsid w:val="00EE40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0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nevaM\AppData\Local\Microsoft\Windows\Temporary%20Internet%20Files\Content.IE5\3ASFL1TY\1D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1D3_Minister</Template>
  <TotalTime>21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3490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Mariela Tarneva</dc:creator>
  <cp:lastModifiedBy>Mariela Tarneva</cp:lastModifiedBy>
  <cp:revision>6</cp:revision>
  <cp:lastPrinted>2019-05-03T10:28:00Z</cp:lastPrinted>
  <dcterms:created xsi:type="dcterms:W3CDTF">2019-05-22T07:14:00Z</dcterms:created>
  <dcterms:modified xsi:type="dcterms:W3CDTF">2019-05-22T07:58:00Z</dcterms:modified>
</cp:coreProperties>
</file>